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5173" w14:textId="77777777" w:rsidR="00DC2D80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</w:p>
    <w:p w14:paraId="68CD9931" w14:textId="593D4798" w:rsidR="00742E5D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PRESUPUWESTO NG MGA GAWAIN</w:t>
      </w:r>
      <w:r w:rsidR="00415077">
        <w:rPr>
          <w:rFonts w:ascii="Baskerville Old Face" w:hAnsi="Baskerville Old Face" w:cs="Arial"/>
          <w:b/>
          <w:sz w:val="22"/>
          <w:szCs w:val="22"/>
        </w:rPr>
        <w:t xml:space="preserve"> SA FILIPINO 4</w:t>
      </w:r>
    </w:p>
    <w:p w14:paraId="44E128EA" w14:textId="77777777" w:rsidR="00DC2D80" w:rsidRPr="000824D8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</w:p>
    <w:p w14:paraId="12ED553E" w14:textId="70D5533B" w:rsidR="00A03282" w:rsidRPr="008E63C7" w:rsidRDefault="00DC2D80" w:rsidP="00A03282">
      <w:pPr>
        <w:rPr>
          <w:rFonts w:ascii="Baskerville Old Face" w:hAnsi="Baskerville Old Face" w:cs="Arial"/>
          <w:szCs w:val="20"/>
        </w:rPr>
      </w:pPr>
      <w:proofErr w:type="spellStart"/>
      <w:r w:rsidRPr="00DC2D80">
        <w:rPr>
          <w:rFonts w:ascii="Times New Roman" w:hAnsi="Times New Roman" w:cs="Times New Roman"/>
          <w:b/>
          <w:szCs w:val="20"/>
        </w:rPr>
        <w:t>Markahan</w:t>
      </w:r>
      <w:proofErr w:type="spellEnd"/>
      <w:r w:rsidR="00FB3126" w:rsidRPr="008E63C7">
        <w:rPr>
          <w:rFonts w:ascii="Baskerville Old Face" w:hAnsi="Baskerville Old Face" w:cs="Arial"/>
          <w:b/>
          <w:szCs w:val="20"/>
        </w:rPr>
        <w:t>:</w:t>
      </w:r>
      <w:r w:rsidR="00FB3126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szCs w:val="20"/>
        </w:rPr>
        <w:t>Ika-apat</w:t>
      </w:r>
      <w:proofErr w:type="spellEnd"/>
      <w:r>
        <w:rPr>
          <w:rFonts w:ascii="Baskerville Old Face" w:hAnsi="Baskerville Old Face" w:cs="Arial"/>
          <w:szCs w:val="20"/>
        </w:rPr>
        <w:t xml:space="preserve"> </w:t>
      </w:r>
      <w:proofErr w:type="spellStart"/>
      <w:proofErr w:type="gramStart"/>
      <w:r>
        <w:rPr>
          <w:rFonts w:ascii="Baskerville Old Face" w:hAnsi="Baskerville Old Face" w:cs="Arial"/>
          <w:szCs w:val="20"/>
        </w:rPr>
        <w:t>na</w:t>
      </w:r>
      <w:proofErr w:type="spellEnd"/>
      <w:proofErr w:type="gramEnd"/>
      <w:r w:rsidR="005F2499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 w:rsidR="005F2499" w:rsidRPr="008E63C7">
        <w:rPr>
          <w:rFonts w:ascii="Baskerville Old Face" w:hAnsi="Baskerville Old Face" w:cs="Arial"/>
          <w:szCs w:val="20"/>
        </w:rPr>
        <w:t>Markahan</w:t>
      </w:r>
      <w:proofErr w:type="spellEnd"/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FB3126" w:rsidRPr="008E63C7">
        <w:rPr>
          <w:rFonts w:ascii="Baskerville Old Face" w:hAnsi="Baskerville Old Face" w:cs="Arial"/>
          <w:szCs w:val="20"/>
        </w:rPr>
        <w:tab/>
      </w:r>
      <w:r w:rsidR="00A03282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b/>
          <w:szCs w:val="20"/>
        </w:rPr>
        <w:t>Pangkatang</w:t>
      </w:r>
      <w:proofErr w:type="spellEnd"/>
      <w:r>
        <w:rPr>
          <w:rFonts w:ascii="Baskerville Old Face" w:hAnsi="Baskerville Old Face" w:cs="Arial"/>
          <w:b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b/>
          <w:szCs w:val="20"/>
        </w:rPr>
        <w:t>Paksa</w:t>
      </w:r>
      <w:proofErr w:type="spellEnd"/>
      <w:r w:rsidR="00A03282" w:rsidRPr="008E63C7">
        <w:rPr>
          <w:rFonts w:ascii="Baskerville Old Face" w:hAnsi="Baskerville Old Face" w:cs="Arial"/>
          <w:szCs w:val="20"/>
        </w:rPr>
        <w:t>:</w:t>
      </w:r>
      <w:r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szCs w:val="20"/>
        </w:rPr>
        <w:t>Pangungusap</w:t>
      </w:r>
      <w:proofErr w:type="spellEnd"/>
      <w:r w:rsidR="00A03282" w:rsidRPr="008E63C7">
        <w:rPr>
          <w:rFonts w:ascii="Baskerville Old Face" w:hAnsi="Baskerville Old Face" w:cs="Arial"/>
          <w:szCs w:val="20"/>
        </w:rPr>
        <w:tab/>
        <w:t xml:space="preserve">   </w:t>
      </w:r>
    </w:p>
    <w:p w14:paraId="7407E995" w14:textId="17687038" w:rsidR="000824D8" w:rsidRPr="008E63C7" w:rsidRDefault="00DC2D80" w:rsidP="000824D8">
      <w:pPr>
        <w:pStyle w:val="NoSpacing"/>
        <w:tabs>
          <w:tab w:val="left" w:pos="1710"/>
          <w:tab w:val="left" w:pos="5950"/>
        </w:tabs>
        <w:rPr>
          <w:rFonts w:ascii="Baskerville Old Face" w:hAnsi="Baskerville Old Face" w:cs="Arial"/>
          <w:sz w:val="24"/>
          <w:szCs w:val="20"/>
        </w:rPr>
      </w:pPr>
      <w:proofErr w:type="spellStart"/>
      <w:r>
        <w:rPr>
          <w:rFonts w:ascii="Baskerville Old Face" w:hAnsi="Baskerville Old Face" w:cs="Arial"/>
          <w:b/>
          <w:sz w:val="24"/>
          <w:szCs w:val="20"/>
        </w:rPr>
        <w:t>Sanggunian</w:t>
      </w:r>
      <w:proofErr w:type="spellEnd"/>
      <w:r w:rsidR="00A03282" w:rsidRPr="008E63C7">
        <w:rPr>
          <w:rFonts w:ascii="Baskerville Old Face" w:hAnsi="Baskerville Old Face" w:cs="Arial"/>
          <w:b/>
          <w:sz w:val="24"/>
          <w:szCs w:val="20"/>
        </w:rPr>
        <w:t>:</w:t>
      </w:r>
      <w:r w:rsidR="006D2A83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r w:rsidR="00442612" w:rsidRPr="008E63C7">
        <w:rPr>
          <w:rFonts w:ascii="Baskerville Old Face" w:hAnsi="Baskerville Old Face"/>
          <w:sz w:val="28"/>
        </w:rPr>
        <w:t>Pinagyamang</w:t>
      </w:r>
      <w:proofErr w:type="spellEnd"/>
      <w:r w:rsidR="00442612" w:rsidRPr="008E63C7">
        <w:rPr>
          <w:rFonts w:ascii="Baskerville Old Face" w:hAnsi="Baskerville Old Face"/>
          <w:sz w:val="28"/>
        </w:rPr>
        <w:t xml:space="preserve"> </w:t>
      </w:r>
      <w:proofErr w:type="spellStart"/>
      <w:r w:rsidR="00442612" w:rsidRPr="008E63C7">
        <w:rPr>
          <w:rFonts w:ascii="Baskerville Old Face" w:hAnsi="Baskerville Old Face"/>
          <w:sz w:val="28"/>
        </w:rPr>
        <w:t>Pluma</w:t>
      </w:r>
      <w:proofErr w:type="spellEnd"/>
      <w:r w:rsidR="00442612" w:rsidRPr="008E63C7">
        <w:rPr>
          <w:rFonts w:ascii="Baskerville Old Face" w:hAnsi="Baskerville Old Face"/>
          <w:sz w:val="28"/>
        </w:rPr>
        <w:t xml:space="preserve"> 4</w:t>
      </w:r>
      <w:r w:rsidR="000D6AEE" w:rsidRPr="008E63C7">
        <w:rPr>
          <w:rFonts w:ascii="Baskerville Old Face" w:hAnsi="Baskerville Old Face"/>
          <w:sz w:val="28"/>
        </w:rPr>
        <w:t xml:space="preserve"> (</w:t>
      </w:r>
      <w:proofErr w:type="spellStart"/>
      <w:r w:rsidR="000D6AEE" w:rsidRPr="008E63C7">
        <w:rPr>
          <w:rFonts w:ascii="Baskerville Old Face" w:hAnsi="Baskerville Old Face"/>
          <w:sz w:val="28"/>
        </w:rPr>
        <w:t>Wika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at </w:t>
      </w:r>
      <w:proofErr w:type="spellStart"/>
      <w:r w:rsidR="000D6AEE" w:rsidRPr="008E63C7">
        <w:rPr>
          <w:rFonts w:ascii="Baskerville Old Face" w:hAnsi="Baskerville Old Face"/>
          <w:sz w:val="28"/>
        </w:rPr>
        <w:t>Pagbasa</w:t>
      </w:r>
      <w:proofErr w:type="spellEnd"/>
      <w:r w:rsidR="000824D8" w:rsidRPr="008E63C7">
        <w:rPr>
          <w:rFonts w:ascii="Baskerville Old Face" w:hAnsi="Baskerville Old Face"/>
          <w:sz w:val="28"/>
        </w:rPr>
        <w:t xml:space="preserve"> </w:t>
      </w:r>
      <w:r w:rsidR="000D6AEE" w:rsidRPr="008E63C7">
        <w:rPr>
          <w:rFonts w:ascii="Baskerville Old Face" w:hAnsi="Baskerville Old Face"/>
          <w:sz w:val="28"/>
        </w:rPr>
        <w:t xml:space="preserve"> </w:t>
      </w:r>
      <w:r w:rsidR="000824D8" w:rsidRPr="008E63C7">
        <w:rPr>
          <w:rFonts w:ascii="Baskerville Old Face" w:hAnsi="Baskerville Old Face"/>
          <w:sz w:val="28"/>
        </w:rPr>
        <w:t xml:space="preserve">          </w:t>
      </w:r>
      <w:r>
        <w:rPr>
          <w:rFonts w:ascii="Baskerville Old Face" w:hAnsi="Baskerville Old Face" w:cs="Arial"/>
          <w:b/>
          <w:sz w:val="24"/>
          <w:szCs w:val="20"/>
        </w:rPr>
        <w:t xml:space="preserve">  </w:t>
      </w:r>
      <w:proofErr w:type="spellStart"/>
      <w:r>
        <w:rPr>
          <w:rFonts w:ascii="Baskerville Old Face" w:hAnsi="Baskerville Old Face" w:cs="Arial"/>
          <w:b/>
          <w:sz w:val="24"/>
          <w:szCs w:val="20"/>
        </w:rPr>
        <w:t>Blg</w:t>
      </w:r>
      <w:proofErr w:type="spellEnd"/>
      <w:r>
        <w:rPr>
          <w:rFonts w:ascii="Baskerville Old Face" w:hAnsi="Baskerville Old Face" w:cs="Arial"/>
          <w:b/>
          <w:sz w:val="24"/>
          <w:szCs w:val="20"/>
        </w:rPr>
        <w:t xml:space="preserve">. Ng </w:t>
      </w:r>
      <w:proofErr w:type="spellStart"/>
      <w:r>
        <w:rPr>
          <w:rFonts w:ascii="Baskerville Old Face" w:hAnsi="Baskerville Old Face" w:cs="Arial"/>
          <w:b/>
          <w:sz w:val="24"/>
          <w:szCs w:val="20"/>
        </w:rPr>
        <w:t>Araw</w:t>
      </w:r>
      <w:proofErr w:type="spellEnd"/>
      <w:r w:rsidR="000824D8" w:rsidRPr="008E63C7">
        <w:rPr>
          <w:rFonts w:ascii="Baskerville Old Face" w:hAnsi="Baskerville Old Face" w:cs="Arial"/>
          <w:b/>
          <w:sz w:val="24"/>
          <w:szCs w:val="20"/>
        </w:rPr>
        <w:t xml:space="preserve">: </w:t>
      </w:r>
      <w:r>
        <w:rPr>
          <w:rFonts w:ascii="Baskerville Old Face" w:hAnsi="Baskerville Old Face" w:cs="Arial"/>
          <w:sz w:val="24"/>
          <w:szCs w:val="20"/>
        </w:rPr>
        <w:t>35</w:t>
      </w:r>
      <w:r w:rsidR="000824D8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proofErr w:type="gramStart"/>
      <w:r w:rsidR="000824D8" w:rsidRPr="008E63C7">
        <w:rPr>
          <w:rFonts w:ascii="Baskerville Old Face" w:hAnsi="Baskerville Old Face" w:cs="Arial"/>
          <w:sz w:val="24"/>
          <w:szCs w:val="20"/>
        </w:rPr>
        <w:t>na</w:t>
      </w:r>
      <w:proofErr w:type="spellEnd"/>
      <w:proofErr w:type="gramEnd"/>
      <w:r w:rsidR="000824D8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r w:rsidR="000824D8" w:rsidRPr="008E63C7">
        <w:rPr>
          <w:rFonts w:ascii="Baskerville Old Face" w:hAnsi="Baskerville Old Face" w:cs="Arial"/>
          <w:sz w:val="24"/>
          <w:szCs w:val="20"/>
        </w:rPr>
        <w:t>Araw</w:t>
      </w:r>
      <w:proofErr w:type="spellEnd"/>
    </w:p>
    <w:p w14:paraId="3646C41E" w14:textId="102FB6F7" w:rsidR="00A03282" w:rsidRPr="008E63C7" w:rsidRDefault="008E63C7" w:rsidP="003825C2">
      <w:pPr>
        <w:pStyle w:val="NoSpacing"/>
        <w:tabs>
          <w:tab w:val="left" w:pos="1710"/>
        </w:tabs>
        <w:rPr>
          <w:rFonts w:ascii="Baskerville Old Face" w:hAnsi="Baskerville Old Face"/>
          <w:sz w:val="28"/>
        </w:rPr>
      </w:pPr>
      <w:proofErr w:type="gramStart"/>
      <w:r>
        <w:rPr>
          <w:rFonts w:ascii="Baskerville Old Face" w:hAnsi="Baskerville Old Face"/>
          <w:sz w:val="28"/>
        </w:rPr>
        <w:t>para</w:t>
      </w:r>
      <w:proofErr w:type="gramEnd"/>
      <w:r>
        <w:rPr>
          <w:rFonts w:ascii="Baskerville Old Face" w:hAnsi="Baskerville Old Face"/>
          <w:sz w:val="28"/>
        </w:rPr>
        <w:t xml:space="preserve"> </w:t>
      </w:r>
      <w:proofErr w:type="spellStart"/>
      <w:r>
        <w:rPr>
          <w:rFonts w:ascii="Baskerville Old Face" w:hAnsi="Baskerville Old Face"/>
          <w:sz w:val="28"/>
        </w:rPr>
        <w:t>sa</w:t>
      </w:r>
      <w:proofErr w:type="spellEnd"/>
      <w:r>
        <w:rPr>
          <w:rFonts w:ascii="Baskerville Old Face" w:hAnsi="Baskerville Old Face"/>
          <w:sz w:val="28"/>
        </w:rPr>
        <w:t xml:space="preserve"> </w:t>
      </w:r>
      <w:proofErr w:type="spellStart"/>
      <w:r w:rsidR="000D6AEE" w:rsidRPr="008E63C7">
        <w:rPr>
          <w:rFonts w:ascii="Baskerville Old Face" w:hAnsi="Baskerville Old Face"/>
          <w:sz w:val="28"/>
        </w:rPr>
        <w:t>Elementarya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: K-12 Curriculum </w:t>
      </w:r>
      <w:proofErr w:type="spellStart"/>
      <w:r w:rsidR="000D6AEE" w:rsidRPr="008E63C7">
        <w:rPr>
          <w:rFonts w:ascii="Baskerville Old Face" w:hAnsi="Baskerville Old Face"/>
          <w:sz w:val="28"/>
        </w:rPr>
        <w:t>Awtor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: Alma M. </w:t>
      </w:r>
      <w:proofErr w:type="spellStart"/>
      <w:r w:rsidR="000D6AEE" w:rsidRPr="008E63C7">
        <w:rPr>
          <w:rFonts w:ascii="Baskerville Old Face" w:hAnsi="Baskerville Old Face"/>
          <w:sz w:val="28"/>
        </w:rPr>
        <w:t>Dayag</w:t>
      </w:r>
      <w:proofErr w:type="spellEnd"/>
    </w:p>
    <w:p w14:paraId="32836119" w14:textId="77777777" w:rsidR="00773ED6" w:rsidRPr="005F2499" w:rsidRDefault="00773ED6" w:rsidP="005F2499">
      <w:pPr>
        <w:ind w:left="1620" w:hanging="16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573"/>
        <w:gridCol w:w="8741"/>
        <w:gridCol w:w="851"/>
      </w:tblGrid>
      <w:tr w:rsidR="006D34E1" w:rsidRPr="003825C2" w14:paraId="3D7EAF3D" w14:textId="023C109B" w:rsidTr="006D34E1">
        <w:trPr>
          <w:trHeight w:val="599"/>
        </w:trPr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21790FD8" w14:textId="4C991902" w:rsidR="006D34E1" w:rsidRPr="003825C2" w:rsidRDefault="00DC2D80" w:rsidP="00D54E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BALANGKAS NG ORAS</w:t>
            </w:r>
          </w:p>
        </w:tc>
        <w:tc>
          <w:tcPr>
            <w:tcW w:w="8741" w:type="dxa"/>
            <w:shd w:val="clear" w:color="auto" w:fill="BFBFBF" w:themeFill="background1" w:themeFillShade="BF"/>
            <w:vAlign w:val="center"/>
          </w:tcPr>
          <w:p w14:paraId="3C618B5A" w14:textId="345F650C" w:rsidR="006D34E1" w:rsidRPr="00442612" w:rsidRDefault="00DC2D80" w:rsidP="00DC2D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TUDLAAN SA PAGKATUTO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555C7AD" w14:textId="26B453E8" w:rsidR="006D34E1" w:rsidRPr="00442612" w:rsidRDefault="00DC2D80" w:rsidP="006D34E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DC2D80">
              <w:rPr>
                <w:rFonts w:ascii="Century Gothic" w:hAnsi="Century Gothic"/>
                <w:b/>
                <w:sz w:val="18"/>
              </w:rPr>
              <w:t>Pahina</w:t>
            </w:r>
            <w:proofErr w:type="spellEnd"/>
          </w:p>
        </w:tc>
      </w:tr>
      <w:tr w:rsidR="00DC2D80" w:rsidRPr="003825C2" w14:paraId="210CDE8C" w14:textId="0C95CB97" w:rsidTr="006D34E1">
        <w:tc>
          <w:tcPr>
            <w:tcW w:w="1573" w:type="dxa"/>
            <w:vMerge w:val="restart"/>
            <w:vAlign w:val="center"/>
          </w:tcPr>
          <w:p w14:paraId="79C7A188" w14:textId="222DE285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Unang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741" w:type="dxa"/>
            <w:vAlign w:val="center"/>
          </w:tcPr>
          <w:p w14:paraId="7A8CCD26" w14:textId="382C27F5" w:rsidR="00DC2D80" w:rsidRPr="008E63C7" w:rsidRDefault="00DC2D80" w:rsidP="00DC2D80">
            <w:pPr>
              <w:pStyle w:val="Default"/>
              <w:rPr>
                <w:rFonts w:ascii="Baskerville Old Face" w:eastAsia="Tahoma" w:hAnsi="Baskerville Old Face"/>
                <w:sz w:val="28"/>
              </w:rPr>
            </w:pPr>
            <w:proofErr w:type="spellStart"/>
            <w:r w:rsidRPr="00DC2D80">
              <w:rPr>
                <w:rFonts w:ascii="Baskerville Old Face" w:eastAsia="Tahoma" w:hAnsi="Baskerville Old Face"/>
              </w:rPr>
              <w:t>Naibibigay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ang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kahulugan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ng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salita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sa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pamamagitan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ng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kasingkahulugan</w:t>
            </w:r>
            <w:proofErr w:type="spellEnd"/>
            <w:r w:rsidRPr="00DC2D80">
              <w:rPr>
                <w:rFonts w:ascii="Baskerville Old Face" w:eastAsia="Tahoma" w:hAnsi="Baskerville Old Face"/>
              </w:rPr>
              <w:t xml:space="preserve"> at </w:t>
            </w:r>
            <w:proofErr w:type="spellStart"/>
            <w:r w:rsidRPr="00DC2D80">
              <w:rPr>
                <w:rFonts w:ascii="Baskerville Old Face" w:eastAsia="Tahoma" w:hAnsi="Baskerville Old Face"/>
              </w:rPr>
              <w:t>kasalungat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69B027EF" w14:textId="5F29DE0A" w:rsidR="00DC2D80" w:rsidRPr="008E63C7" w:rsidRDefault="00DC2D80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  <w:r>
              <w:rPr>
                <w:rFonts w:ascii="Baskerville Old Face" w:hAnsi="Baskerville Old Face"/>
                <w:sz w:val="28"/>
                <w:lang w:val="en-US"/>
              </w:rPr>
              <w:t>337-351</w:t>
            </w:r>
          </w:p>
        </w:tc>
      </w:tr>
      <w:tr w:rsidR="00DC2D80" w:rsidRPr="003825C2" w14:paraId="1E27A2C5" w14:textId="25F8F1FD" w:rsidTr="006D34E1">
        <w:tc>
          <w:tcPr>
            <w:tcW w:w="1573" w:type="dxa"/>
            <w:vMerge/>
            <w:vAlign w:val="center"/>
          </w:tcPr>
          <w:p w14:paraId="0CA17208" w14:textId="1E80BD44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28A0607E" w14:textId="24C79659" w:rsidR="00DC2D80" w:rsidRPr="008E63C7" w:rsidRDefault="00DC2D80" w:rsidP="00C857C5">
            <w:pPr>
              <w:pStyle w:val="Default"/>
              <w:rPr>
                <w:rFonts w:ascii="Baskerville Old Face" w:hAnsi="Baskerville Old Face" w:cs="Arial"/>
                <w:sz w:val="28"/>
              </w:rPr>
            </w:pPr>
            <w:proofErr w:type="spellStart"/>
            <w:r w:rsidRPr="00B811FA">
              <w:rPr>
                <w:rFonts w:ascii="Times New Roman" w:hAnsi="Times New Roman"/>
              </w:rPr>
              <w:t>Nasasagot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tanong</w:t>
            </w:r>
            <w:proofErr w:type="spellEnd"/>
            <w:r w:rsidRPr="00B811FA">
              <w:rPr>
                <w:rFonts w:ascii="Times New Roman" w:hAnsi="Times New Roman"/>
              </w:rPr>
              <w:t xml:space="preserve"> 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binasang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kwento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5A683B8B" w14:textId="77777777" w:rsidR="00DC2D80" w:rsidRPr="008E63C7" w:rsidRDefault="00DC2D80" w:rsidP="006D34E1">
            <w:pPr>
              <w:pStyle w:val="Defaul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2D80" w:rsidRPr="003825C2" w14:paraId="24F91146" w14:textId="6BC12C05" w:rsidTr="006D34E1">
        <w:tc>
          <w:tcPr>
            <w:tcW w:w="1573" w:type="dxa"/>
            <w:vMerge/>
            <w:vAlign w:val="center"/>
          </w:tcPr>
          <w:p w14:paraId="42BFB061" w14:textId="22333DFD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4EDE5BFF" w14:textId="6002B51C" w:rsidR="00DC2D80" w:rsidRPr="00DC2D80" w:rsidRDefault="00DC2D80" w:rsidP="00415077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atutukoy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detalye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binasa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CC2A490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4BE303FD" w14:textId="0230261F" w:rsidTr="006D34E1">
        <w:tc>
          <w:tcPr>
            <w:tcW w:w="1573" w:type="dxa"/>
            <w:vMerge/>
            <w:vAlign w:val="center"/>
          </w:tcPr>
          <w:p w14:paraId="719C11B1" w14:textId="7AAF07DD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0B5FA100" w14:textId="69F20245" w:rsidR="00DC2D80" w:rsidRPr="008E63C7" w:rsidRDefault="00DC2D80" w:rsidP="00415077">
            <w:pPr>
              <w:rPr>
                <w:rFonts w:ascii="Baskerville Old Face" w:hAnsi="Baskerville Old Face"/>
                <w:sz w:val="28"/>
              </w:rPr>
            </w:pPr>
            <w:proofErr w:type="spellStart"/>
            <w:r w:rsidRPr="00B811FA">
              <w:rPr>
                <w:rFonts w:ascii="Times New Roman" w:hAnsi="Times New Roman"/>
              </w:rPr>
              <w:t>Naipapakita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paraan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 </w:t>
            </w:r>
            <w:proofErr w:type="spellStart"/>
            <w:r w:rsidRPr="00B811FA">
              <w:rPr>
                <w:rFonts w:ascii="Times New Roman" w:hAnsi="Times New Roman"/>
              </w:rPr>
              <w:t>pangangalaga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kapaligiran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0C3325D8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5DD34E26" w14:textId="213F73E3" w:rsidTr="006D34E1">
        <w:tc>
          <w:tcPr>
            <w:tcW w:w="1573" w:type="dxa"/>
            <w:vMerge/>
            <w:vAlign w:val="center"/>
          </w:tcPr>
          <w:p w14:paraId="5F1CDCFF" w14:textId="53D411DC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7157058A" w14:textId="2D64E0E3" w:rsidR="00DC2D80" w:rsidRPr="008E63C7" w:rsidRDefault="00DC2D80" w:rsidP="00C857C5">
            <w:pPr>
              <w:pStyle w:val="Default"/>
              <w:rPr>
                <w:rFonts w:ascii="Baskerville Old Face" w:hAnsi="Baskerville Old Face" w:cs="Arial"/>
                <w:sz w:val="28"/>
              </w:rPr>
            </w:pPr>
            <w:proofErr w:type="spellStart"/>
            <w:r w:rsidRPr="00B811FA">
              <w:rPr>
                <w:rFonts w:ascii="Times New Roman" w:hAnsi="Times New Roman"/>
              </w:rPr>
              <w:t>Nabibigyang-kahulugan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iisa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baybay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ngunit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magkaiba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diin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A4DA094" w14:textId="77777777" w:rsidR="00DC2D80" w:rsidRPr="008E63C7" w:rsidRDefault="00DC2D80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</w:p>
        </w:tc>
      </w:tr>
      <w:tr w:rsidR="00DC2D80" w:rsidRPr="003825C2" w14:paraId="74CD4BB4" w14:textId="2F15FF2F" w:rsidTr="006D34E1">
        <w:tc>
          <w:tcPr>
            <w:tcW w:w="1573" w:type="dxa"/>
            <w:vMerge/>
            <w:vAlign w:val="center"/>
          </w:tcPr>
          <w:p w14:paraId="118BEF3D" w14:textId="269F9CCF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4065BEB8" w14:textId="4921A447" w:rsidR="00DC2D80" w:rsidRPr="008E63C7" w:rsidRDefault="00DC2D80" w:rsidP="00C857C5">
            <w:pPr>
              <w:pStyle w:val="Default"/>
              <w:rPr>
                <w:rFonts w:ascii="Baskerville Old Face" w:hAnsi="Baskerville Old Face"/>
                <w:sz w:val="28"/>
              </w:rPr>
            </w:pPr>
            <w:proofErr w:type="spellStart"/>
            <w:r w:rsidRPr="00B811FA">
              <w:rPr>
                <w:rFonts w:ascii="Times New Roman" w:hAnsi="Times New Roman"/>
              </w:rPr>
              <w:t>Nakikilala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nagagamit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salitang</w:t>
            </w:r>
            <w:proofErr w:type="spellEnd"/>
            <w:r w:rsidRPr="00B811FA">
              <w:rPr>
                <w:rFonts w:ascii="Times New Roman" w:hAnsi="Times New Roman"/>
              </w:rPr>
              <w:t xml:space="preserve"> may </w:t>
            </w:r>
            <w:proofErr w:type="spellStart"/>
            <w:r w:rsidRPr="00B811FA">
              <w:rPr>
                <w:rFonts w:ascii="Times New Roman" w:hAnsi="Times New Roman"/>
              </w:rPr>
              <w:t>diptonggo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klaster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79EB6CC0" w14:textId="77777777" w:rsidR="00DC2D80" w:rsidRPr="008E63C7" w:rsidRDefault="00DC2D80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</w:p>
        </w:tc>
      </w:tr>
      <w:tr w:rsidR="00DC2D80" w:rsidRPr="003825C2" w14:paraId="4037B692" w14:textId="57B7EC8F" w:rsidTr="006D34E1">
        <w:tc>
          <w:tcPr>
            <w:tcW w:w="1573" w:type="dxa"/>
            <w:vMerge/>
            <w:vAlign w:val="center"/>
          </w:tcPr>
          <w:p w14:paraId="2250E368" w14:textId="22DD197F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1430C415" w14:textId="1E9728E5" w:rsidR="00DC2D80" w:rsidRPr="008E63C7" w:rsidRDefault="00DC2D80" w:rsidP="00AB384B">
            <w:pPr>
              <w:rPr>
                <w:rFonts w:ascii="Baskerville Old Face" w:hAnsi="Baskerville Old Face"/>
                <w:sz w:val="28"/>
              </w:rPr>
            </w:pPr>
            <w:proofErr w:type="spellStart"/>
            <w:r w:rsidRPr="00B811FA">
              <w:rPr>
                <w:rFonts w:ascii="Times New Roman" w:hAnsi="Times New Roman"/>
              </w:rPr>
              <w:t>Naiisa-isa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natutukoy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anyo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5FB1446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5D0CFBB5" w14:textId="4C45919A" w:rsidTr="006D34E1">
        <w:tc>
          <w:tcPr>
            <w:tcW w:w="1573" w:type="dxa"/>
            <w:vMerge/>
            <w:vAlign w:val="center"/>
          </w:tcPr>
          <w:p w14:paraId="3463C3E6" w14:textId="473B22D9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725F259E" w14:textId="74436228" w:rsidR="00DC2D80" w:rsidRPr="008E63C7" w:rsidRDefault="00DC2D80" w:rsidP="00AB384B">
            <w:pPr>
              <w:pStyle w:val="NoSpacing"/>
              <w:rPr>
                <w:rFonts w:ascii="Baskerville Old Face" w:hAnsi="Baskerville Old Face"/>
                <w:sz w:val="28"/>
                <w:szCs w:val="24"/>
              </w:rPr>
            </w:pPr>
            <w:proofErr w:type="spellStart"/>
            <w:r w:rsidRPr="00B811FA">
              <w:rPr>
                <w:rFonts w:ascii="Times New Roman" w:hAnsi="Times New Roman"/>
              </w:rPr>
              <w:t>Nakapagbibigay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halimbawa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ayon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kayarian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3EFA86C" w14:textId="77777777" w:rsidR="00DC2D80" w:rsidRPr="008E63C7" w:rsidRDefault="00DC2D80" w:rsidP="006D34E1">
            <w:pPr>
              <w:pStyle w:val="NoSpacing"/>
              <w:jc w:val="center"/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DC2D80" w:rsidRPr="003825C2" w14:paraId="200E65F2" w14:textId="3C1D0B28" w:rsidTr="006D34E1">
        <w:tc>
          <w:tcPr>
            <w:tcW w:w="1573" w:type="dxa"/>
            <w:vMerge/>
            <w:vAlign w:val="center"/>
          </w:tcPr>
          <w:p w14:paraId="3E95DAC2" w14:textId="7AE61C01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15F629DC" w14:textId="70A7FF28" w:rsidR="00DC2D80" w:rsidRPr="008E63C7" w:rsidRDefault="00DC2D80" w:rsidP="00C857C5">
            <w:pPr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/>
              </w:rPr>
              <w:t>Nabibigyan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halaga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kagamitan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141C1CB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3164770E" w14:textId="77777777" w:rsidTr="006D34E1">
        <w:tc>
          <w:tcPr>
            <w:tcW w:w="1573" w:type="dxa"/>
            <w:vMerge/>
            <w:vAlign w:val="center"/>
          </w:tcPr>
          <w:p w14:paraId="40D624C8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724DE42B" w14:textId="0CFBD2C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Nakapagbibigay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wastong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paggamit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kagamiyan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31374BD2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78B99C34" w14:textId="77777777" w:rsidTr="006D34E1">
        <w:tc>
          <w:tcPr>
            <w:tcW w:w="1573" w:type="dxa"/>
            <w:vMerge w:val="restart"/>
            <w:vAlign w:val="center"/>
          </w:tcPr>
          <w:p w14:paraId="35AD8779" w14:textId="269B89D0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Ikalawang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741" w:type="dxa"/>
            <w:vAlign w:val="center"/>
          </w:tcPr>
          <w:p w14:paraId="5D32F171" w14:textId="096BD604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Nakapagbibigay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wastong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paggamit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kagamiyan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66556A5" w14:textId="4FEF4AA4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352-373</w:t>
            </w:r>
          </w:p>
        </w:tc>
      </w:tr>
      <w:tr w:rsidR="00DC2D80" w:rsidRPr="003825C2" w14:paraId="16CFCF98" w14:textId="77777777" w:rsidTr="006D34E1">
        <w:tc>
          <w:tcPr>
            <w:tcW w:w="1573" w:type="dxa"/>
            <w:vMerge/>
            <w:vAlign w:val="center"/>
          </w:tcPr>
          <w:p w14:paraId="3B7CF00A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43117D55" w14:textId="73F292F2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D63DE2">
              <w:rPr>
                <w:rFonts w:ascii="Times New Roman" w:hAnsi="Times New Roman"/>
              </w:rPr>
              <w:t>Natatalakay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ang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mga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mahahalagang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detalye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ng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kwento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1020D95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589DC40B" w14:textId="77777777" w:rsidTr="006D34E1">
        <w:tc>
          <w:tcPr>
            <w:tcW w:w="1573" w:type="dxa"/>
            <w:vMerge/>
            <w:vAlign w:val="center"/>
          </w:tcPr>
          <w:p w14:paraId="6CF72C0A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616174CA" w14:textId="0EF2E5F6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D63DE2">
              <w:rPr>
                <w:rFonts w:ascii="Times New Roman" w:hAnsi="Times New Roman"/>
              </w:rPr>
              <w:t>Naisasagawa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ang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mga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panuto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72CA5EA5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6298AD47" w14:textId="77777777" w:rsidTr="006D34E1">
        <w:tc>
          <w:tcPr>
            <w:tcW w:w="1573" w:type="dxa"/>
            <w:vMerge/>
            <w:vAlign w:val="center"/>
          </w:tcPr>
          <w:p w14:paraId="57EBB488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0879A159" w14:textId="537E4EB8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D63DE2">
              <w:rPr>
                <w:rFonts w:ascii="Times New Roman" w:hAnsi="Times New Roman"/>
              </w:rPr>
              <w:t>Naipapakita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ang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pagiging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matulungin</w:t>
            </w:r>
            <w:proofErr w:type="spellEnd"/>
            <w:r w:rsidRPr="00D63DE2">
              <w:rPr>
                <w:rFonts w:ascii="Times New Roman" w:hAnsi="Times New Roman"/>
              </w:rPr>
              <w:t xml:space="preserve"> at </w:t>
            </w:r>
            <w:proofErr w:type="spellStart"/>
            <w:r w:rsidRPr="00D63DE2">
              <w:rPr>
                <w:rFonts w:ascii="Times New Roman" w:hAnsi="Times New Roman"/>
              </w:rPr>
              <w:t>pagsunod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sa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mga</w:t>
            </w:r>
            <w:proofErr w:type="spellEnd"/>
            <w:r w:rsidRPr="00D63DE2">
              <w:rPr>
                <w:rFonts w:ascii="Times New Roman" w:hAnsi="Times New Roman"/>
              </w:rPr>
              <w:t xml:space="preserve"> </w:t>
            </w:r>
            <w:proofErr w:type="spellStart"/>
            <w:r w:rsidRPr="00D63DE2">
              <w:rPr>
                <w:rFonts w:ascii="Times New Roman" w:hAnsi="Times New Roman"/>
              </w:rPr>
              <w:t>magulang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3D2F81F0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420DDBC0" w14:textId="77777777" w:rsidTr="006D34E1">
        <w:tc>
          <w:tcPr>
            <w:tcW w:w="1573" w:type="dxa"/>
            <w:vMerge/>
            <w:vAlign w:val="center"/>
          </w:tcPr>
          <w:p w14:paraId="3716C9B9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0045986D" w14:textId="242AF27E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Naibibigay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pagkakaiba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parirala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08F53563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1836DD76" w14:textId="77777777" w:rsidTr="006D34E1">
        <w:tc>
          <w:tcPr>
            <w:tcW w:w="1573" w:type="dxa"/>
            <w:vMerge/>
            <w:vAlign w:val="center"/>
          </w:tcPr>
          <w:p w14:paraId="33449763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697088DB" w14:textId="72AB90DF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Natutukoy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parirala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D3F15DF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35CA10CB" w14:textId="77777777" w:rsidTr="006D34E1">
        <w:tc>
          <w:tcPr>
            <w:tcW w:w="1573" w:type="dxa"/>
            <w:vMerge/>
            <w:vAlign w:val="center"/>
          </w:tcPr>
          <w:p w14:paraId="2D827259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00699262" w14:textId="16B24EC4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Natutukoy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simuno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panaguri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D21691B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38035C4F" w14:textId="77777777" w:rsidTr="006D34E1">
        <w:tc>
          <w:tcPr>
            <w:tcW w:w="1573" w:type="dxa"/>
            <w:vMerge/>
            <w:vAlign w:val="center"/>
          </w:tcPr>
          <w:p w14:paraId="285D3D9D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1C118562" w14:textId="63B98737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Nakabubuo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736AFCE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04B71C5" w14:textId="77777777" w:rsidTr="006D34E1">
        <w:tc>
          <w:tcPr>
            <w:tcW w:w="1573" w:type="dxa"/>
            <w:vMerge/>
            <w:vAlign w:val="center"/>
          </w:tcPr>
          <w:p w14:paraId="721555B9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37867F49" w14:textId="631FFDEE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Natutukoy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simuno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panaguri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3DCDEEB5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6C56D3A4" w14:textId="77777777" w:rsidTr="006D34E1">
        <w:tc>
          <w:tcPr>
            <w:tcW w:w="1573" w:type="dxa"/>
            <w:vMerge/>
            <w:vAlign w:val="center"/>
          </w:tcPr>
          <w:p w14:paraId="1708F77F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4E0B7902" w14:textId="1B434B1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Nakabubuo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92E3292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171D068D" w14:textId="77777777" w:rsidTr="006D34E1">
        <w:tc>
          <w:tcPr>
            <w:tcW w:w="1573" w:type="dxa"/>
            <w:vMerge w:val="restart"/>
            <w:vAlign w:val="center"/>
          </w:tcPr>
          <w:p w14:paraId="397A3285" w14:textId="2414FB08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Ikatlong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741" w:type="dxa"/>
            <w:vAlign w:val="center"/>
          </w:tcPr>
          <w:p w14:paraId="1FF0F8D4" w14:textId="19CBD84D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Natutukoy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dalawang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ayos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7A868EB1" w14:textId="7E96DC3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374-393</w:t>
            </w:r>
          </w:p>
        </w:tc>
      </w:tr>
      <w:tr w:rsidR="00DC2D80" w:rsidRPr="003825C2" w14:paraId="26982215" w14:textId="77777777" w:rsidTr="006D34E1">
        <w:tc>
          <w:tcPr>
            <w:tcW w:w="1573" w:type="dxa"/>
            <w:vMerge/>
            <w:vAlign w:val="center"/>
          </w:tcPr>
          <w:p w14:paraId="0074F69D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2225840F" w14:textId="6CB22D56" w:rsidR="00DC2D80" w:rsidRDefault="00DC2D80" w:rsidP="00DC2D8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Nakabubuo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nasa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ayos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447EE92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0E0FDEA8" w14:textId="77777777" w:rsidTr="006D34E1">
        <w:tc>
          <w:tcPr>
            <w:tcW w:w="1573" w:type="dxa"/>
            <w:vMerge/>
            <w:vAlign w:val="center"/>
          </w:tcPr>
          <w:p w14:paraId="65C8960C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5B314338" w14:textId="6E9AFB49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aisusulat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karaniwang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ayos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di-</w:t>
            </w:r>
            <w:proofErr w:type="spellStart"/>
            <w:r w:rsidRPr="00B811FA">
              <w:rPr>
                <w:rFonts w:ascii="Times New Roman" w:hAnsi="Times New Roman"/>
              </w:rPr>
              <w:t>karaniwang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ayos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0BEC94A9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6F86B623" w14:textId="77777777" w:rsidTr="006D34E1">
        <w:tc>
          <w:tcPr>
            <w:tcW w:w="1573" w:type="dxa"/>
            <w:vMerge/>
            <w:vAlign w:val="center"/>
          </w:tcPr>
          <w:p w14:paraId="7F16C12B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26FD88C2" w14:textId="6A5B28D7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akapagbibigay-kahulugan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tambalang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pamamagitan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depenisyon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gamit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77430F3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0FE61F97" w14:textId="77777777" w:rsidTr="006D34E1">
        <w:tc>
          <w:tcPr>
            <w:tcW w:w="1573" w:type="dxa"/>
            <w:vMerge/>
            <w:vAlign w:val="center"/>
          </w:tcPr>
          <w:p w14:paraId="63C28E0B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39D01B88" w14:textId="6A5C3B1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asasagot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tanong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mula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binasang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teksto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7FBCFA95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0CB78275" w14:textId="77777777" w:rsidTr="006D34E1">
        <w:tc>
          <w:tcPr>
            <w:tcW w:w="1573" w:type="dxa"/>
            <w:vMerge/>
            <w:vAlign w:val="center"/>
          </w:tcPr>
          <w:p w14:paraId="50866616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4F072F7C" w14:textId="23DB2607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asasabi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sanhi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bunga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pangyayari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1B58B8D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79249F79" w14:textId="77777777" w:rsidTr="006D34E1">
        <w:tc>
          <w:tcPr>
            <w:tcW w:w="1573" w:type="dxa"/>
            <w:vMerge/>
            <w:vAlign w:val="center"/>
          </w:tcPr>
          <w:p w14:paraId="049C7EF6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02BF653C" w14:textId="3FA27B0D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aibibigay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ksa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napakinggan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nabasang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kw</w:t>
            </w:r>
            <w:r w:rsidRPr="00B811F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039B5550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12FD18A4" w14:textId="77777777" w:rsidTr="006D34E1">
        <w:tc>
          <w:tcPr>
            <w:tcW w:w="1573" w:type="dxa"/>
            <w:vMerge/>
            <w:vAlign w:val="center"/>
          </w:tcPr>
          <w:p w14:paraId="5DE0C766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134E83DA" w14:textId="2BF74C0E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Naibibigay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paksa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napakinggan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nabasang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624F5F9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58D1FCC9" w14:textId="77777777" w:rsidTr="006D34E1">
        <w:tc>
          <w:tcPr>
            <w:tcW w:w="1573" w:type="dxa"/>
            <w:vMerge w:val="restart"/>
            <w:vAlign w:val="center"/>
          </w:tcPr>
          <w:p w14:paraId="3A7EC0DE" w14:textId="47A4C45F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Ika-apat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na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741" w:type="dxa"/>
            <w:vAlign w:val="center"/>
          </w:tcPr>
          <w:p w14:paraId="2BB9C6A9" w14:textId="2E2432B0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aibibigay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kahulugan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pamamagitan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paglalarawan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11071C36" w14:textId="64D01B04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394-411</w:t>
            </w:r>
          </w:p>
        </w:tc>
      </w:tr>
      <w:tr w:rsidR="00DC2D80" w:rsidRPr="003825C2" w14:paraId="21D962A8" w14:textId="77777777" w:rsidTr="006D34E1">
        <w:tc>
          <w:tcPr>
            <w:tcW w:w="1573" w:type="dxa"/>
            <w:vMerge/>
            <w:vAlign w:val="center"/>
          </w:tcPr>
          <w:p w14:paraId="26D1E99E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5DFC1D36" w14:textId="1F0D161B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apagsusunod-sunod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mahahalagang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pangyayari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kwe</w:t>
            </w:r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to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gamit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bahagi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nito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BF99BC3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3AB88A8D" w14:textId="77777777" w:rsidTr="006D34E1">
        <w:tc>
          <w:tcPr>
            <w:tcW w:w="1573" w:type="dxa"/>
            <w:vMerge/>
            <w:vAlign w:val="center"/>
          </w:tcPr>
          <w:p w14:paraId="6C04FF8C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16CC90E1" w14:textId="73ED1E1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akikilala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katangian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tauhan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batay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ikinilos</w:t>
            </w:r>
            <w:proofErr w:type="spellEnd"/>
            <w:r w:rsidRPr="00B811FA">
              <w:rPr>
                <w:rFonts w:ascii="Times New Roman" w:hAnsi="Times New Roman"/>
              </w:rPr>
              <w:t xml:space="preserve"> o </w:t>
            </w:r>
            <w:proofErr w:type="spellStart"/>
            <w:r w:rsidRPr="00B811FA">
              <w:rPr>
                <w:rFonts w:ascii="Times New Roman" w:hAnsi="Times New Roman"/>
              </w:rPr>
              <w:t>sinabi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kwento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0DEB452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025E2866" w14:textId="77777777" w:rsidTr="006D34E1">
        <w:tc>
          <w:tcPr>
            <w:tcW w:w="1573" w:type="dxa"/>
            <w:vMerge/>
            <w:vAlign w:val="center"/>
          </w:tcPr>
          <w:p w14:paraId="2EAD9F88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55CDF28E" w14:textId="19BD5866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akasusunod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panuto</w:t>
            </w:r>
            <w:proofErr w:type="spellEnd"/>
            <w:r w:rsidRPr="00B811FA">
              <w:rPr>
                <w:rFonts w:ascii="Times New Roman" w:hAnsi="Times New Roman"/>
              </w:rPr>
              <w:t xml:space="preserve"> o </w:t>
            </w:r>
            <w:proofErr w:type="spellStart"/>
            <w:r w:rsidRPr="00B811FA">
              <w:rPr>
                <w:rFonts w:ascii="Times New Roman" w:hAnsi="Times New Roman"/>
              </w:rPr>
              <w:t>hakbang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isang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gawain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58DF1CBB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1E8F8D8F" w14:textId="77777777" w:rsidTr="006D34E1">
        <w:tc>
          <w:tcPr>
            <w:tcW w:w="1573" w:type="dxa"/>
            <w:vMerge/>
            <w:vAlign w:val="center"/>
          </w:tcPr>
          <w:p w14:paraId="390C6C9A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2CAF1601" w14:textId="48A7E4A1" w:rsidR="00DC2D80" w:rsidRDefault="00DC2D80" w:rsidP="00DC2D8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akikilala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nalalaman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gamit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iba’t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ibang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bahagi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aklat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53EBF7D5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692D364F" w14:textId="77777777" w:rsidTr="006D34E1">
        <w:tc>
          <w:tcPr>
            <w:tcW w:w="1573" w:type="dxa"/>
            <w:vMerge/>
            <w:vAlign w:val="center"/>
          </w:tcPr>
          <w:p w14:paraId="4EE84419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3F894E32" w14:textId="090B8548" w:rsidR="00DC2D80" w:rsidRPr="00DC2D80" w:rsidRDefault="00DC2D80" w:rsidP="00DC2D80">
            <w:pPr>
              <w:pStyle w:val="ListParagraph"/>
              <w:numPr>
                <w:ilvl w:val="0"/>
                <w:numId w:val="38"/>
              </w:numPr>
              <w:ind w:left="-108" w:hanging="162"/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Natutukoy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uri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DC2D80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189A936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69197FE" w14:textId="77777777" w:rsidTr="006D34E1">
        <w:tc>
          <w:tcPr>
            <w:tcW w:w="1573" w:type="dxa"/>
            <w:vMerge/>
            <w:vAlign w:val="center"/>
          </w:tcPr>
          <w:p w14:paraId="21B80DEC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2CFACC76" w14:textId="5061AC9A" w:rsidR="00DC2D80" w:rsidRPr="00DC2D80" w:rsidRDefault="00DC2D80" w:rsidP="00DC2D80">
            <w:pPr>
              <w:pStyle w:val="ListParagraph"/>
              <w:numPr>
                <w:ilvl w:val="0"/>
                <w:numId w:val="38"/>
              </w:numPr>
              <w:ind w:left="-108" w:hanging="162"/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Nakabubuo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DC2D80">
              <w:rPr>
                <w:rFonts w:ascii="Times New Roman" w:hAnsi="Times New Roman"/>
              </w:rPr>
              <w:t>makabuluhang</w:t>
            </w:r>
            <w:proofErr w:type="spellEnd"/>
            <w:r w:rsidRPr="00DC2D80">
              <w:rPr>
                <w:rFonts w:ascii="Times New Roman" w:hAnsi="Times New Roman"/>
              </w:rPr>
              <w:t xml:space="preserve"> </w:t>
            </w:r>
            <w:proofErr w:type="spellStart"/>
            <w:r w:rsidRPr="00DC2D80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C828769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1F371762" w14:textId="77777777" w:rsidTr="006D34E1">
        <w:tc>
          <w:tcPr>
            <w:tcW w:w="1573" w:type="dxa"/>
            <w:vMerge w:val="restart"/>
            <w:vAlign w:val="center"/>
          </w:tcPr>
          <w:p w14:paraId="57192C27" w14:textId="13BFEDA3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Ikalimang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741" w:type="dxa"/>
            <w:vAlign w:val="center"/>
          </w:tcPr>
          <w:p w14:paraId="7BBFB186" w14:textId="62434ABC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aibibigay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kahulugan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pamamagitan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pormal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depinisyon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40A6E53" w14:textId="3F1AC2E3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412-430</w:t>
            </w:r>
          </w:p>
        </w:tc>
      </w:tr>
      <w:tr w:rsidR="00DC2D80" w:rsidRPr="003825C2" w14:paraId="3807B2EC" w14:textId="77777777" w:rsidTr="006D34E1">
        <w:tc>
          <w:tcPr>
            <w:tcW w:w="1573" w:type="dxa"/>
            <w:vMerge/>
            <w:vAlign w:val="center"/>
          </w:tcPr>
          <w:p w14:paraId="1D66C512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0AA313DE" w14:textId="36C28DC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asasagot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tanong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mula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binasang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tula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D3DD456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1B113088" w14:textId="77777777" w:rsidTr="006D34E1">
        <w:tc>
          <w:tcPr>
            <w:tcW w:w="1573" w:type="dxa"/>
            <w:vMerge/>
            <w:vAlign w:val="center"/>
          </w:tcPr>
          <w:p w14:paraId="44E9A156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51DF331D" w14:textId="2F8AD177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aiguguhit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mahahalagang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tagpo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tula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tungkol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kapaligiran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7AB8B553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31D7E8FB" w14:textId="77777777" w:rsidTr="006D34E1">
        <w:tc>
          <w:tcPr>
            <w:tcW w:w="1573" w:type="dxa"/>
            <w:vMerge/>
            <w:vAlign w:val="center"/>
          </w:tcPr>
          <w:p w14:paraId="0EB29C4F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75232F94" w14:textId="03FF8B0A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t>Naibabahagi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obserbasyon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kapaligiran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1E53966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05C05067" w14:textId="77777777" w:rsidTr="006D34E1">
        <w:tc>
          <w:tcPr>
            <w:tcW w:w="1573" w:type="dxa"/>
            <w:vMerge/>
            <w:vAlign w:val="center"/>
          </w:tcPr>
          <w:p w14:paraId="77C883C8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627496AD" w14:textId="71E6ECE8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t>Nagagamit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magagalang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salita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pagsasabi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puna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DC550FA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087950B2" w14:textId="77777777" w:rsidTr="006D34E1">
        <w:tc>
          <w:tcPr>
            <w:tcW w:w="1573" w:type="dxa"/>
            <w:vMerge/>
            <w:vAlign w:val="center"/>
          </w:tcPr>
          <w:p w14:paraId="6A0217D2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6D58B418" w14:textId="44272853" w:rsidR="00DC2D80" w:rsidRDefault="00DC2D80" w:rsidP="00DC2D8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Naipapaliwanag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wastong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malaking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titik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7F01F0A1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85F2B15" w14:textId="77777777" w:rsidTr="006D34E1">
        <w:tc>
          <w:tcPr>
            <w:tcW w:w="1573" w:type="dxa"/>
            <w:vMerge/>
            <w:vAlign w:val="center"/>
          </w:tcPr>
          <w:p w14:paraId="64C2B667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1CDC7C3D" w14:textId="31D93A58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Naiisa-isa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wastong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gamit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bantas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5196FC70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6EC99504" w14:textId="77777777" w:rsidTr="006D34E1">
        <w:tc>
          <w:tcPr>
            <w:tcW w:w="1573" w:type="dxa"/>
            <w:vMerge w:val="restart"/>
            <w:vAlign w:val="center"/>
          </w:tcPr>
          <w:p w14:paraId="6D3AE8F0" w14:textId="2D9D2C1C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Ika-anim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na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741" w:type="dxa"/>
            <w:vAlign w:val="center"/>
          </w:tcPr>
          <w:p w14:paraId="0807264B" w14:textId="4DC8F15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akikilala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simuno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panaguri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554BC54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EC5D2D9" w14:textId="77777777" w:rsidTr="006D34E1">
        <w:tc>
          <w:tcPr>
            <w:tcW w:w="1573" w:type="dxa"/>
            <w:vMerge/>
            <w:vAlign w:val="center"/>
          </w:tcPr>
          <w:p w14:paraId="0986F3E9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1947F1B6" w14:textId="5FF339E9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Nakabubuo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payak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iba</w:t>
            </w:r>
            <w:proofErr w:type="spellEnd"/>
            <w:r w:rsidRPr="00B811FA">
              <w:rPr>
                <w:rFonts w:ascii="Times New Roman" w:hAnsi="Times New Roman"/>
              </w:rPr>
              <w:t xml:space="preserve">’ </w:t>
            </w:r>
            <w:proofErr w:type="spellStart"/>
            <w:r w:rsidRPr="00B811FA">
              <w:rPr>
                <w:rFonts w:ascii="Times New Roman" w:hAnsi="Times New Roman"/>
              </w:rPr>
              <w:t>ibang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pagtatambalan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simuno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panaguri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78109234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502B8CD6" w14:textId="77777777" w:rsidTr="006D34E1">
        <w:tc>
          <w:tcPr>
            <w:tcW w:w="1573" w:type="dxa"/>
            <w:vMerge/>
            <w:vAlign w:val="center"/>
          </w:tcPr>
          <w:p w14:paraId="1407026D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6BF4DC66" w14:textId="0B00E63E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Nagagawang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tambalan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isang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payak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payak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isang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tambalang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lastRenderedPageBreak/>
              <w:t>pangungusap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BB815DD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7BB9D5B7" w14:textId="77777777" w:rsidTr="006D34E1">
        <w:tc>
          <w:tcPr>
            <w:tcW w:w="1573" w:type="dxa"/>
            <w:vMerge/>
            <w:vAlign w:val="center"/>
          </w:tcPr>
          <w:p w14:paraId="137E3950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6C695AF9" w14:textId="0F5CC720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aibibigay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kahulugan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pamamagitan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pormal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depinisyon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0D3E30B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7B4CE6F2" w14:textId="77777777" w:rsidTr="006D34E1">
        <w:tc>
          <w:tcPr>
            <w:tcW w:w="1573" w:type="dxa"/>
            <w:vMerge/>
            <w:vAlign w:val="center"/>
          </w:tcPr>
          <w:p w14:paraId="59831450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14AF1C7A" w14:textId="0512B1F5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aiguguhit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pinakapaboritong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pangyayari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kwentong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binasa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CE43EE0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B791240" w14:textId="77777777" w:rsidTr="006D34E1">
        <w:tc>
          <w:tcPr>
            <w:tcW w:w="1573" w:type="dxa"/>
            <w:vMerge/>
            <w:vAlign w:val="center"/>
          </w:tcPr>
          <w:p w14:paraId="0BC585F1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33B02B05" w14:textId="1F11C51D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asasabi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sanhi</w:t>
            </w:r>
            <w:proofErr w:type="spellEnd"/>
            <w:r w:rsidRPr="00B811FA">
              <w:rPr>
                <w:rFonts w:ascii="Times New Roman" w:hAnsi="Times New Roman"/>
              </w:rPr>
              <w:t xml:space="preserve"> at </w:t>
            </w:r>
            <w:proofErr w:type="spellStart"/>
            <w:r w:rsidRPr="00B811FA">
              <w:rPr>
                <w:rFonts w:ascii="Times New Roman" w:hAnsi="Times New Roman"/>
              </w:rPr>
              <w:t>bunga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pangyayari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kwentong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binasa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086F28B3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58E7F324" w14:textId="77777777" w:rsidTr="006D34E1">
        <w:tc>
          <w:tcPr>
            <w:tcW w:w="1573" w:type="dxa"/>
            <w:vMerge/>
            <w:vAlign w:val="center"/>
          </w:tcPr>
          <w:p w14:paraId="47091D77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43BC2FC1" w14:textId="057B068D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Naibabahagi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karanasan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pagbabasa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580CA91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CB9B921" w14:textId="77777777" w:rsidTr="006D34E1">
        <w:tc>
          <w:tcPr>
            <w:tcW w:w="1573" w:type="dxa"/>
            <w:vMerge/>
            <w:vAlign w:val="center"/>
          </w:tcPr>
          <w:p w14:paraId="521DD0DC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5CE2716B" w14:textId="6C693FD1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Naipapakita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hilig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pagbasa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76260C7B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D31F74D" w14:textId="77777777" w:rsidTr="006D34E1">
        <w:tc>
          <w:tcPr>
            <w:tcW w:w="1573" w:type="dxa"/>
            <w:vMerge w:val="restart"/>
            <w:vAlign w:val="center"/>
          </w:tcPr>
          <w:p w14:paraId="5E3B44B7" w14:textId="75EF1EB2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Ikapitong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741" w:type="dxa"/>
            <w:vAlign w:val="center"/>
          </w:tcPr>
          <w:p w14:paraId="22C80EDA" w14:textId="3B11ACCA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 w:rsidRPr="00B811FA">
              <w:rPr>
                <w:rFonts w:ascii="Times New Roman" w:hAnsi="Times New Roman"/>
              </w:rPr>
              <w:t>Nakabubuo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hugnayang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mula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payak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6FEE8A06" w14:textId="6B7529C1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431--452</w:t>
            </w:r>
          </w:p>
        </w:tc>
      </w:tr>
      <w:tr w:rsidR="00DC2D80" w:rsidRPr="003825C2" w14:paraId="4B5D5826" w14:textId="77777777" w:rsidTr="006D34E1">
        <w:tc>
          <w:tcPr>
            <w:tcW w:w="1573" w:type="dxa"/>
            <w:vMerge/>
            <w:vAlign w:val="center"/>
          </w:tcPr>
          <w:p w14:paraId="551C6F28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3EE14393" w14:textId="547A98EF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ak</w:t>
            </w:r>
            <w:r>
              <w:rPr>
                <w:rFonts w:ascii="Times New Roman" w:hAnsi="Times New Roman"/>
              </w:rPr>
              <w:t>a</w:t>
            </w:r>
            <w:r w:rsidRPr="00B811FA">
              <w:rPr>
                <w:rFonts w:ascii="Times New Roman" w:hAnsi="Times New Roman"/>
              </w:rPr>
              <w:t>susulat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sariling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gamit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uri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pangungusap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ayon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kayarian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2EA2369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75C2ADF4" w14:textId="77777777" w:rsidTr="006D34E1">
        <w:tc>
          <w:tcPr>
            <w:tcW w:w="1573" w:type="dxa"/>
            <w:vMerge/>
            <w:vAlign w:val="center"/>
          </w:tcPr>
          <w:p w14:paraId="5C90A899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34A0D6C4" w14:textId="4580EDF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aibibigay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kahulugang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tambalang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salita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95BE73C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D6088D1" w14:textId="77777777" w:rsidTr="006D34E1">
        <w:tc>
          <w:tcPr>
            <w:tcW w:w="1573" w:type="dxa"/>
            <w:vMerge/>
            <w:vAlign w:val="center"/>
          </w:tcPr>
          <w:p w14:paraId="45A96CB6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0FBC5823" w14:textId="00D889D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ailalarawan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tauhan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kwento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78DFE45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072DF710" w14:textId="77777777" w:rsidTr="006D34E1">
        <w:tc>
          <w:tcPr>
            <w:tcW w:w="1573" w:type="dxa"/>
            <w:vMerge/>
            <w:vAlign w:val="center"/>
          </w:tcPr>
          <w:p w14:paraId="3D15CB4B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0824E06E" w14:textId="74432423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Pr="00B811FA">
              <w:rPr>
                <w:rFonts w:ascii="Times New Roman" w:hAnsi="Times New Roman"/>
              </w:rPr>
              <w:t>akapagbibigay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buod</w:t>
            </w:r>
            <w:proofErr w:type="spellEnd"/>
            <w:r w:rsidRPr="00B811FA">
              <w:rPr>
                <w:rFonts w:ascii="Times New Roman" w:hAnsi="Times New Roman"/>
              </w:rPr>
              <w:t xml:space="preserve"> / </w:t>
            </w:r>
            <w:proofErr w:type="spellStart"/>
            <w:r w:rsidRPr="00B811FA">
              <w:rPr>
                <w:rFonts w:ascii="Times New Roman" w:hAnsi="Times New Roman"/>
              </w:rPr>
              <w:t>lagom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kwento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09C289D2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DC2D80" w:rsidRPr="003825C2" w14:paraId="2B7C262E" w14:textId="77777777" w:rsidTr="006D34E1">
        <w:tc>
          <w:tcPr>
            <w:tcW w:w="1573" w:type="dxa"/>
            <w:vMerge/>
            <w:vAlign w:val="center"/>
          </w:tcPr>
          <w:p w14:paraId="0EA812E5" w14:textId="77777777" w:rsidR="00DC2D80" w:rsidRPr="008E63C7" w:rsidRDefault="00DC2D80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741" w:type="dxa"/>
            <w:vAlign w:val="center"/>
          </w:tcPr>
          <w:p w14:paraId="60E9A332" w14:textId="694EA391" w:rsidR="00DC2D80" w:rsidRDefault="00DC2D80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Naipapakita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811FA">
              <w:rPr>
                <w:rFonts w:ascii="Times New Roman" w:hAnsi="Times New Roman"/>
              </w:rPr>
              <w:t>agiging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isang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masinop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sa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mga</w:t>
            </w:r>
            <w:proofErr w:type="spellEnd"/>
            <w:r w:rsidRPr="00B811FA">
              <w:rPr>
                <w:rFonts w:ascii="Times New Roman" w:hAnsi="Times New Roman"/>
              </w:rPr>
              <w:t xml:space="preserve"> </w:t>
            </w:r>
            <w:proofErr w:type="spellStart"/>
            <w:r w:rsidRPr="00B811FA">
              <w:rPr>
                <w:rFonts w:ascii="Times New Roman" w:hAnsi="Times New Roman"/>
              </w:rPr>
              <w:t>bagay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7E26A45B" w14:textId="77777777" w:rsidR="00DC2D80" w:rsidRPr="008E63C7" w:rsidRDefault="00DC2D80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</w:tbl>
    <w:p w14:paraId="0F674777" w14:textId="77F500FB" w:rsidR="003825C2" w:rsidRDefault="003825C2" w:rsidP="003B3BB3">
      <w:pPr>
        <w:rPr>
          <w:rFonts w:ascii="Century Gothic" w:hAnsi="Century Gothic"/>
          <w:sz w:val="16"/>
          <w:szCs w:val="18"/>
        </w:rPr>
      </w:pPr>
    </w:p>
    <w:p w14:paraId="08679993" w14:textId="77777777" w:rsidR="008E63C7" w:rsidRDefault="008E63C7" w:rsidP="003B3BB3">
      <w:pPr>
        <w:rPr>
          <w:rFonts w:ascii="Century Gothic" w:hAnsi="Century Gothic"/>
          <w:sz w:val="20"/>
          <w:szCs w:val="18"/>
        </w:rPr>
      </w:pPr>
    </w:p>
    <w:p w14:paraId="3AF0D4A6" w14:textId="77CFD803" w:rsidR="00B21CE9" w:rsidRPr="00442612" w:rsidRDefault="00DC2D80" w:rsidP="003B3BB3">
      <w:pPr>
        <w:rPr>
          <w:rFonts w:ascii="Century Gothic" w:hAnsi="Century Gothic"/>
          <w:sz w:val="20"/>
          <w:szCs w:val="18"/>
        </w:rPr>
      </w:pPr>
      <w:proofErr w:type="spellStart"/>
      <w:r>
        <w:rPr>
          <w:rFonts w:ascii="Century Gothic" w:hAnsi="Century Gothic"/>
          <w:sz w:val="20"/>
          <w:szCs w:val="18"/>
        </w:rPr>
        <w:t>Inihanda</w:t>
      </w:r>
      <w:proofErr w:type="spellEnd"/>
      <w:r>
        <w:rPr>
          <w:rFonts w:ascii="Century Gothic" w:hAnsi="Century Gothic"/>
          <w:sz w:val="20"/>
          <w:szCs w:val="1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18"/>
        </w:rPr>
        <w:t>ni</w:t>
      </w:r>
      <w:proofErr w:type="spellEnd"/>
      <w:proofErr w:type="gramEnd"/>
      <w:r w:rsidR="003B3BB3" w:rsidRPr="00442612">
        <w:rPr>
          <w:rFonts w:ascii="Century Gothic" w:hAnsi="Century Gothic"/>
          <w:sz w:val="20"/>
          <w:szCs w:val="18"/>
        </w:rPr>
        <w:t>:</w:t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</w:p>
    <w:p w14:paraId="41962A35" w14:textId="7B9EDA35" w:rsidR="00B21CE9" w:rsidRPr="00442612" w:rsidRDefault="00B21CE9" w:rsidP="005F2499">
      <w:pPr>
        <w:ind w:left="720" w:firstLine="720"/>
        <w:rPr>
          <w:rFonts w:ascii="Banks Script" w:hAnsi="Banks Script"/>
          <w:sz w:val="20"/>
          <w:szCs w:val="18"/>
        </w:rPr>
      </w:pPr>
      <w:r w:rsidRPr="00442612">
        <w:rPr>
          <w:rFonts w:ascii="Banks Script" w:hAnsi="Banks Script"/>
          <w:b/>
          <w:sz w:val="20"/>
          <w:szCs w:val="18"/>
        </w:rPr>
        <w:t xml:space="preserve">Miss Rosemarie J. </w:t>
      </w:r>
      <w:proofErr w:type="spellStart"/>
      <w:r w:rsidRPr="00442612">
        <w:rPr>
          <w:rFonts w:ascii="Banks Script" w:hAnsi="Banks Script"/>
          <w:b/>
          <w:sz w:val="20"/>
          <w:szCs w:val="18"/>
        </w:rPr>
        <w:t>Subaldo</w:t>
      </w:r>
      <w:proofErr w:type="spellEnd"/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b/>
          <w:sz w:val="20"/>
          <w:szCs w:val="18"/>
        </w:rPr>
        <w:tab/>
      </w:r>
      <w:r w:rsidR="005F2499" w:rsidRPr="00442612">
        <w:rPr>
          <w:rFonts w:ascii="Century Gothic" w:hAnsi="Century Gothic"/>
          <w:sz w:val="20"/>
          <w:szCs w:val="18"/>
        </w:rPr>
        <w:tab/>
      </w:r>
    </w:p>
    <w:p w14:paraId="400F8A49" w14:textId="18260B7B" w:rsidR="00DC2D80" w:rsidRDefault="00DC2D80" w:rsidP="00DC2D80">
      <w:pPr>
        <w:ind w:left="720" w:firstLine="720"/>
        <w:rPr>
          <w:rFonts w:ascii="Century Gothic" w:hAnsi="Century Gothic"/>
          <w:sz w:val="20"/>
          <w:szCs w:val="18"/>
        </w:rPr>
      </w:pPr>
      <w:proofErr w:type="spellStart"/>
      <w:r>
        <w:rPr>
          <w:rFonts w:ascii="Century Gothic" w:hAnsi="Century Gothic"/>
          <w:sz w:val="20"/>
          <w:szCs w:val="18"/>
        </w:rPr>
        <w:t>Gurong</w:t>
      </w:r>
      <w:proofErr w:type="spellEnd"/>
      <w:r>
        <w:rPr>
          <w:rFonts w:ascii="Century Gothic" w:hAnsi="Century Gothic"/>
          <w:sz w:val="20"/>
          <w:szCs w:val="18"/>
        </w:rPr>
        <w:t xml:space="preserve"> </w:t>
      </w:r>
      <w:proofErr w:type="spellStart"/>
      <w:r>
        <w:rPr>
          <w:rFonts w:ascii="Century Gothic" w:hAnsi="Century Gothic"/>
          <w:sz w:val="20"/>
          <w:szCs w:val="18"/>
        </w:rPr>
        <w:t>Tagapayo</w:t>
      </w:r>
      <w:proofErr w:type="spellEnd"/>
      <w:r>
        <w:rPr>
          <w:rFonts w:ascii="Century Gothic" w:hAnsi="Century Gothic"/>
          <w:sz w:val="20"/>
          <w:szCs w:val="18"/>
        </w:rPr>
        <w:t xml:space="preserve"> </w:t>
      </w:r>
      <w:proofErr w:type="spellStart"/>
      <w:r>
        <w:rPr>
          <w:rFonts w:ascii="Century Gothic" w:hAnsi="Century Gothic"/>
          <w:sz w:val="20"/>
          <w:szCs w:val="18"/>
        </w:rPr>
        <w:t>ng</w:t>
      </w:r>
      <w:proofErr w:type="spellEnd"/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</w:p>
    <w:p w14:paraId="70273242" w14:textId="47D135F3" w:rsidR="003B3BB3" w:rsidRPr="00442612" w:rsidRDefault="00DC2D80" w:rsidP="005F2499">
      <w:pPr>
        <w:ind w:left="720" w:firstLine="720"/>
        <w:rPr>
          <w:rFonts w:ascii="Century Gothic" w:hAnsi="Century Gothic"/>
          <w:sz w:val="22"/>
          <w:szCs w:val="18"/>
        </w:rPr>
      </w:pPr>
      <w:proofErr w:type="spellStart"/>
      <w:r>
        <w:rPr>
          <w:rFonts w:ascii="Century Gothic" w:hAnsi="Century Gothic"/>
          <w:sz w:val="20"/>
          <w:szCs w:val="18"/>
        </w:rPr>
        <w:t>Ika-apat</w:t>
      </w:r>
      <w:proofErr w:type="spellEnd"/>
      <w:r>
        <w:rPr>
          <w:rFonts w:ascii="Century Gothic" w:hAnsi="Century Gothic"/>
          <w:sz w:val="20"/>
          <w:szCs w:val="1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18"/>
        </w:rPr>
        <w:t>na</w:t>
      </w:r>
      <w:proofErr w:type="spellEnd"/>
      <w:proofErr w:type="gramEnd"/>
      <w:r>
        <w:rPr>
          <w:rFonts w:ascii="Century Gothic" w:hAnsi="Century Gothic"/>
          <w:sz w:val="20"/>
          <w:szCs w:val="18"/>
        </w:rPr>
        <w:t xml:space="preserve"> </w:t>
      </w:r>
      <w:proofErr w:type="spellStart"/>
      <w:r>
        <w:rPr>
          <w:rFonts w:ascii="Century Gothic" w:hAnsi="Century Gothic"/>
          <w:sz w:val="20"/>
          <w:szCs w:val="18"/>
        </w:rPr>
        <w:t>Baitang</w:t>
      </w:r>
      <w:proofErr w:type="spellEnd"/>
      <w:r w:rsidR="003B3BB3" w:rsidRPr="00442612">
        <w:rPr>
          <w:rFonts w:ascii="Century Gothic" w:hAnsi="Century Gothic"/>
          <w:sz w:val="20"/>
          <w:szCs w:val="18"/>
        </w:rPr>
        <w:t xml:space="preserve"> </w:t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</w:p>
    <w:sectPr w:rsidR="003B3BB3" w:rsidRPr="00442612" w:rsidSect="00DC2D80">
      <w:headerReference w:type="default" r:id="rId8"/>
      <w:footerReference w:type="even" r:id="rId9"/>
      <w:footerReference w:type="default" r:id="rId10"/>
      <w:pgSz w:w="12240" w:h="18700"/>
      <w:pgMar w:top="144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E0C9" w14:textId="77777777" w:rsidR="00F82F33" w:rsidRDefault="00F82F33" w:rsidP="00202E85">
      <w:r>
        <w:separator/>
      </w:r>
    </w:p>
  </w:endnote>
  <w:endnote w:type="continuationSeparator" w:id="0">
    <w:p w14:paraId="7CA9EC1F" w14:textId="77777777" w:rsidR="00F82F33" w:rsidRDefault="00F82F33" w:rsidP="002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A260" w14:textId="77777777" w:rsidR="00202E85" w:rsidRDefault="00F82F33">
    <w:pPr>
      <w:pStyle w:val="Footer"/>
    </w:pPr>
    <w:sdt>
      <w:sdtPr>
        <w:id w:val="969400743"/>
        <w:placeholder>
          <w:docPart w:val="48612D4C89049D4E965F5F28A22E2FA2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center" w:leader="none"/>
    </w:r>
    <w:sdt>
      <w:sdtPr>
        <w:id w:val="969400748"/>
        <w:placeholder>
          <w:docPart w:val="1276E6878CF97A4089602F3E2C5DF23A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right" w:leader="none"/>
    </w:r>
    <w:sdt>
      <w:sdtPr>
        <w:id w:val="969400753"/>
        <w:placeholder>
          <w:docPart w:val="8EE3586C1F3FA843BAE00FE1C1C30568"/>
        </w:placeholder>
        <w:temporary/>
        <w:showingPlcHdr/>
      </w:sdtPr>
      <w:sdtEndPr/>
      <w:sdtContent>
        <w:r w:rsidR="00202E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6D22" w14:textId="4FF36B29" w:rsidR="00BC1A8C" w:rsidRDefault="00BC1A8C">
    <w:pPr>
      <w:pStyle w:val="Footer"/>
    </w:pPr>
  </w:p>
  <w:p w14:paraId="3F86EC46" w14:textId="77777777" w:rsidR="00202E85" w:rsidRPr="00202E85" w:rsidRDefault="00202E85" w:rsidP="0020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3FC6" w14:textId="77777777" w:rsidR="00F82F33" w:rsidRDefault="00F82F33" w:rsidP="00202E85">
      <w:r>
        <w:separator/>
      </w:r>
    </w:p>
  </w:footnote>
  <w:footnote w:type="continuationSeparator" w:id="0">
    <w:p w14:paraId="411C48EC" w14:textId="77777777" w:rsidR="00F82F33" w:rsidRDefault="00F82F33" w:rsidP="0020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2580" w14:textId="3CE1976D" w:rsidR="000824D8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7CC1C583" wp14:editId="6B074DC7">
          <wp:simplePos x="0" y="0"/>
          <wp:positionH relativeFrom="column">
            <wp:posOffset>1629614</wp:posOffset>
          </wp:positionH>
          <wp:positionV relativeFrom="paragraph">
            <wp:posOffset>42017</wp:posOffset>
          </wp:positionV>
          <wp:extent cx="726822" cy="673100"/>
          <wp:effectExtent l="0" t="0" r="0" b="0"/>
          <wp:wrapNone/>
          <wp:docPr id="5" name="Picture 1" descr="R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22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DF93F" w14:textId="298F3A6C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b/>
        <w:sz w:val="22"/>
        <w:szCs w:val="22"/>
      </w:rPr>
      <w:t>Resurrection Catholic School</w:t>
    </w:r>
  </w:p>
  <w:p w14:paraId="16BFD8AE" w14:textId="3C445079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S.Y. 2017 - 2018</w:t>
    </w:r>
  </w:p>
  <w:p w14:paraId="3F07B45A" w14:textId="37366586" w:rsidR="000824D8" w:rsidRDefault="0008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12C"/>
    <w:multiLevelType w:val="hybridMultilevel"/>
    <w:tmpl w:val="D020F6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0B"/>
    <w:multiLevelType w:val="hybridMultilevel"/>
    <w:tmpl w:val="2B4EAC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DB"/>
    <w:multiLevelType w:val="hybridMultilevel"/>
    <w:tmpl w:val="F5C427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062"/>
    <w:multiLevelType w:val="hybridMultilevel"/>
    <w:tmpl w:val="6C160E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3CFF"/>
    <w:multiLevelType w:val="hybridMultilevel"/>
    <w:tmpl w:val="99A0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26031"/>
    <w:multiLevelType w:val="hybridMultilevel"/>
    <w:tmpl w:val="A5484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0B31"/>
    <w:multiLevelType w:val="hybridMultilevel"/>
    <w:tmpl w:val="F334CC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4612"/>
    <w:multiLevelType w:val="hybridMultilevel"/>
    <w:tmpl w:val="2E442CAE"/>
    <w:lvl w:ilvl="0" w:tplc="9476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D13"/>
    <w:multiLevelType w:val="hybridMultilevel"/>
    <w:tmpl w:val="484038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38C6"/>
    <w:multiLevelType w:val="hybridMultilevel"/>
    <w:tmpl w:val="38BE3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2F6F"/>
    <w:multiLevelType w:val="hybridMultilevel"/>
    <w:tmpl w:val="B89024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1850"/>
    <w:multiLevelType w:val="hybridMultilevel"/>
    <w:tmpl w:val="EDB86A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16A"/>
    <w:multiLevelType w:val="hybridMultilevel"/>
    <w:tmpl w:val="663C63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36374"/>
    <w:multiLevelType w:val="hybridMultilevel"/>
    <w:tmpl w:val="CC2A1D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D0137"/>
    <w:multiLevelType w:val="hybridMultilevel"/>
    <w:tmpl w:val="D1B493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005B8"/>
    <w:multiLevelType w:val="hybridMultilevel"/>
    <w:tmpl w:val="97CCE4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73A58"/>
    <w:multiLevelType w:val="hybridMultilevel"/>
    <w:tmpl w:val="03ECE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E4163"/>
    <w:multiLevelType w:val="hybridMultilevel"/>
    <w:tmpl w:val="01FA15CA"/>
    <w:lvl w:ilvl="0" w:tplc="B9A0BF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071C9"/>
    <w:multiLevelType w:val="hybridMultilevel"/>
    <w:tmpl w:val="9D425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47AB2"/>
    <w:multiLevelType w:val="hybridMultilevel"/>
    <w:tmpl w:val="779896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45866"/>
    <w:multiLevelType w:val="hybridMultilevel"/>
    <w:tmpl w:val="59C68C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02CDD"/>
    <w:multiLevelType w:val="hybridMultilevel"/>
    <w:tmpl w:val="F620C7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10F34"/>
    <w:multiLevelType w:val="hybridMultilevel"/>
    <w:tmpl w:val="2CA4F0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56C7"/>
    <w:multiLevelType w:val="hybridMultilevel"/>
    <w:tmpl w:val="610A1B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E3C0A"/>
    <w:multiLevelType w:val="hybridMultilevel"/>
    <w:tmpl w:val="D4C41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01927"/>
    <w:multiLevelType w:val="hybridMultilevel"/>
    <w:tmpl w:val="FDB257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2029"/>
    <w:multiLevelType w:val="hybridMultilevel"/>
    <w:tmpl w:val="A16294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A371E"/>
    <w:multiLevelType w:val="hybridMultilevel"/>
    <w:tmpl w:val="398881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956B5"/>
    <w:multiLevelType w:val="hybridMultilevel"/>
    <w:tmpl w:val="345C0A78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E2818"/>
    <w:multiLevelType w:val="hybridMultilevel"/>
    <w:tmpl w:val="D902A0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65E1B"/>
    <w:multiLevelType w:val="hybridMultilevel"/>
    <w:tmpl w:val="75DE25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0A07"/>
    <w:multiLevelType w:val="hybridMultilevel"/>
    <w:tmpl w:val="3DAA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B3CBE"/>
    <w:multiLevelType w:val="hybridMultilevel"/>
    <w:tmpl w:val="771E38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94F71"/>
    <w:multiLevelType w:val="hybridMultilevel"/>
    <w:tmpl w:val="4D5E62AE"/>
    <w:lvl w:ilvl="0" w:tplc="24647C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D4044"/>
    <w:multiLevelType w:val="hybridMultilevel"/>
    <w:tmpl w:val="6346DC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0F11F74"/>
    <w:multiLevelType w:val="hybridMultilevel"/>
    <w:tmpl w:val="B1C6AB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65B67"/>
    <w:multiLevelType w:val="hybridMultilevel"/>
    <w:tmpl w:val="3DD6A554"/>
    <w:lvl w:ilvl="0" w:tplc="C2920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94824"/>
    <w:multiLevelType w:val="hybridMultilevel"/>
    <w:tmpl w:val="BB485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25"/>
  </w:num>
  <w:num w:numId="5">
    <w:abstractNumId w:val="23"/>
  </w:num>
  <w:num w:numId="6">
    <w:abstractNumId w:val="36"/>
  </w:num>
  <w:num w:numId="7">
    <w:abstractNumId w:val="19"/>
  </w:num>
  <w:num w:numId="8">
    <w:abstractNumId w:val="16"/>
  </w:num>
  <w:num w:numId="9">
    <w:abstractNumId w:val="37"/>
  </w:num>
  <w:num w:numId="10">
    <w:abstractNumId w:val="6"/>
  </w:num>
  <w:num w:numId="11">
    <w:abstractNumId w:val="3"/>
  </w:num>
  <w:num w:numId="12">
    <w:abstractNumId w:val="32"/>
  </w:num>
  <w:num w:numId="13">
    <w:abstractNumId w:val="9"/>
  </w:num>
  <w:num w:numId="14">
    <w:abstractNumId w:val="29"/>
  </w:num>
  <w:num w:numId="15">
    <w:abstractNumId w:val="11"/>
  </w:num>
  <w:num w:numId="16">
    <w:abstractNumId w:val="12"/>
  </w:num>
  <w:num w:numId="17">
    <w:abstractNumId w:val="22"/>
  </w:num>
  <w:num w:numId="18">
    <w:abstractNumId w:val="30"/>
  </w:num>
  <w:num w:numId="19">
    <w:abstractNumId w:val="0"/>
  </w:num>
  <w:num w:numId="20">
    <w:abstractNumId w:val="35"/>
  </w:num>
  <w:num w:numId="21">
    <w:abstractNumId w:val="26"/>
  </w:num>
  <w:num w:numId="22">
    <w:abstractNumId w:val="15"/>
  </w:num>
  <w:num w:numId="23">
    <w:abstractNumId w:val="5"/>
  </w:num>
  <w:num w:numId="24">
    <w:abstractNumId w:val="24"/>
  </w:num>
  <w:num w:numId="25">
    <w:abstractNumId w:val="20"/>
  </w:num>
  <w:num w:numId="26">
    <w:abstractNumId w:val="18"/>
  </w:num>
  <w:num w:numId="27">
    <w:abstractNumId w:val="27"/>
  </w:num>
  <w:num w:numId="28">
    <w:abstractNumId w:val="2"/>
  </w:num>
  <w:num w:numId="29">
    <w:abstractNumId w:val="1"/>
  </w:num>
  <w:num w:numId="30">
    <w:abstractNumId w:val="10"/>
  </w:num>
  <w:num w:numId="31">
    <w:abstractNumId w:val="14"/>
  </w:num>
  <w:num w:numId="32">
    <w:abstractNumId w:val="13"/>
  </w:num>
  <w:num w:numId="33">
    <w:abstractNumId w:val="8"/>
  </w:num>
  <w:num w:numId="34">
    <w:abstractNumId w:val="34"/>
  </w:num>
  <w:num w:numId="35">
    <w:abstractNumId w:val="28"/>
  </w:num>
  <w:num w:numId="36">
    <w:abstractNumId w:val="7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5"/>
    <w:rsid w:val="000824D8"/>
    <w:rsid w:val="000D6AEE"/>
    <w:rsid w:val="00102373"/>
    <w:rsid w:val="001A7780"/>
    <w:rsid w:val="00202E85"/>
    <w:rsid w:val="00283663"/>
    <w:rsid w:val="002A67D7"/>
    <w:rsid w:val="003825C2"/>
    <w:rsid w:val="003B3BB3"/>
    <w:rsid w:val="003E20DE"/>
    <w:rsid w:val="00415077"/>
    <w:rsid w:val="00432578"/>
    <w:rsid w:val="00442612"/>
    <w:rsid w:val="004533E7"/>
    <w:rsid w:val="00497ACB"/>
    <w:rsid w:val="004B033A"/>
    <w:rsid w:val="004B5784"/>
    <w:rsid w:val="004C600F"/>
    <w:rsid w:val="00545BC8"/>
    <w:rsid w:val="00554D8A"/>
    <w:rsid w:val="005F2499"/>
    <w:rsid w:val="005F5505"/>
    <w:rsid w:val="00607701"/>
    <w:rsid w:val="0066324F"/>
    <w:rsid w:val="006D2A83"/>
    <w:rsid w:val="006D34E1"/>
    <w:rsid w:val="00742E5D"/>
    <w:rsid w:val="00773ED6"/>
    <w:rsid w:val="008E63C7"/>
    <w:rsid w:val="00A03282"/>
    <w:rsid w:val="00A952BA"/>
    <w:rsid w:val="00AA4239"/>
    <w:rsid w:val="00AB384B"/>
    <w:rsid w:val="00B21CE9"/>
    <w:rsid w:val="00BC190B"/>
    <w:rsid w:val="00BC1A8C"/>
    <w:rsid w:val="00BE7387"/>
    <w:rsid w:val="00C5327A"/>
    <w:rsid w:val="00C710BB"/>
    <w:rsid w:val="00C857C5"/>
    <w:rsid w:val="00D54E06"/>
    <w:rsid w:val="00DC2D80"/>
    <w:rsid w:val="00DE509F"/>
    <w:rsid w:val="00E01069"/>
    <w:rsid w:val="00F25118"/>
    <w:rsid w:val="00F82F33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38CC"/>
  <w14:defaultImageDpi w14:val="300"/>
  <w15:docId w15:val="{F48D2D92-B286-4E94-ADAB-65CD58C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83"/>
    <w:pPr>
      <w:autoSpaceDE w:val="0"/>
      <w:autoSpaceDN w:val="0"/>
      <w:adjustRightInd w:val="0"/>
    </w:pPr>
    <w:rPr>
      <w:rFonts w:ascii="Tahoma" w:hAnsi="Tahoma" w:cs="Tahoma"/>
      <w:color w:val="000000"/>
      <w:lang w:val="en-PH" w:eastAsia="en-PH"/>
    </w:rPr>
  </w:style>
  <w:style w:type="paragraph" w:styleId="NoSpacing">
    <w:name w:val="No Spacing"/>
    <w:uiPriority w:val="1"/>
    <w:qFormat/>
    <w:rsid w:val="000D6AE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12D4C89049D4E965F5F28A22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2C6B-2AF3-6B41-8268-4389FBCF1E24}"/>
      </w:docPartPr>
      <w:docPartBody>
        <w:p w:rsidR="00BC141C" w:rsidRDefault="004F6B79" w:rsidP="004F6B79">
          <w:pPr>
            <w:pStyle w:val="48612D4C89049D4E965F5F28A22E2FA2"/>
          </w:pPr>
          <w:r>
            <w:t>[Type text]</w:t>
          </w:r>
        </w:p>
      </w:docPartBody>
    </w:docPart>
    <w:docPart>
      <w:docPartPr>
        <w:name w:val="1276E6878CF97A4089602F3E2C5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FC6-7052-2E4F-BCDF-F090BE03A9F0}"/>
      </w:docPartPr>
      <w:docPartBody>
        <w:p w:rsidR="00BC141C" w:rsidRDefault="004F6B79" w:rsidP="004F6B79">
          <w:pPr>
            <w:pStyle w:val="1276E6878CF97A4089602F3E2C5DF23A"/>
          </w:pPr>
          <w:r>
            <w:t>[Type text]</w:t>
          </w:r>
        </w:p>
      </w:docPartBody>
    </w:docPart>
    <w:docPart>
      <w:docPartPr>
        <w:name w:val="8EE3586C1F3FA843BAE00FE1C1C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48-FAC9-A449-A190-EDDBCC36A9C0}"/>
      </w:docPartPr>
      <w:docPartBody>
        <w:p w:rsidR="00BC141C" w:rsidRDefault="004F6B79" w:rsidP="004F6B79">
          <w:pPr>
            <w:pStyle w:val="8EE3586C1F3FA843BAE00FE1C1C305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9"/>
    <w:rsid w:val="004F6B79"/>
    <w:rsid w:val="00BC141C"/>
    <w:rsid w:val="00C13F8E"/>
    <w:rsid w:val="00C206ED"/>
    <w:rsid w:val="00D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3E1B7-D328-4A38-A4AA-FBF327D9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Jane Palattao</dc:creator>
  <cp:lastModifiedBy>Rose</cp:lastModifiedBy>
  <cp:revision>2</cp:revision>
  <cp:lastPrinted>2016-06-05T11:11:00Z</cp:lastPrinted>
  <dcterms:created xsi:type="dcterms:W3CDTF">2018-01-28T03:08:00Z</dcterms:created>
  <dcterms:modified xsi:type="dcterms:W3CDTF">2018-01-28T03:08:00Z</dcterms:modified>
</cp:coreProperties>
</file>